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天津大学建筑学院2021级</w:t>
      </w:r>
      <w:r>
        <w:rPr>
          <w:rFonts w:hint="eastAsia" w:ascii="方正小标宋简体" w:eastAsia="方正小标宋简体"/>
          <w:sz w:val="36"/>
          <w:szCs w:val="36"/>
        </w:rPr>
        <w:t>新入学学生党员组织关系转接流程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一、全日制研究生党员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介绍信抬头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天津大学建筑学院党委</w:t>
      </w:r>
      <w:r>
        <w:rPr>
          <w:rFonts w:hint="eastAsia" w:ascii="仿宋_GB2312" w:eastAsia="仿宋_GB2312"/>
          <w:sz w:val="32"/>
          <w:szCs w:val="32"/>
        </w:rPr>
        <w:t>，具体去向写“</w:t>
      </w:r>
      <w:r>
        <w:rPr>
          <w:rFonts w:hint="eastAsia" w:ascii="仿宋_GB2312" w:eastAsia="仿宋_GB2312"/>
          <w:b/>
          <w:bCs/>
          <w:sz w:val="32"/>
          <w:szCs w:val="32"/>
        </w:rPr>
        <w:t>天津大学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建筑</w:t>
      </w:r>
      <w:r>
        <w:rPr>
          <w:rFonts w:hint="eastAsia" w:ascii="仿宋_GB2312" w:eastAsia="仿宋_GB2312"/>
          <w:b/>
          <w:bCs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”，介绍信必须由本人携带，报到后交到所在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。党员档案是个人人事档案一部分，随同人事档案一并到学校。具体名称及党组织代码如下：</w:t>
      </w:r>
    </w:p>
    <w:tbl>
      <w:tblPr>
        <w:tblStyle w:val="4"/>
        <w:tblW w:w="6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党组织名称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天津大学建筑学院党委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022-27404947</w:t>
            </w:r>
          </w:p>
        </w:tc>
      </w:tr>
    </w:tbl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二、党员组织关系在天津市外的党员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介绍信抬头：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天津大学建筑学院党委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，具体去向写“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天津大学建筑学院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。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、非全日制研究生党员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非全日制研究生如需将组织关系转入天津大学，因档案无法调入学校，除党员组织关系介绍信外，须同时携带入党志愿书复印件或党员档案齐全证明信等。非全日制研究生中的</w:t>
      </w:r>
      <w:r>
        <w:rPr>
          <w:rFonts w:hint="eastAsia" w:ascii="仿宋_GB2312" w:eastAsia="仿宋_GB2312"/>
          <w:b/>
          <w:bCs/>
          <w:sz w:val="32"/>
          <w:szCs w:val="32"/>
        </w:rPr>
        <w:t>预备党员</w:t>
      </w:r>
      <w:r>
        <w:rPr>
          <w:rFonts w:hint="eastAsia" w:ascii="仿宋_GB2312" w:eastAsia="仿宋_GB2312"/>
          <w:sz w:val="32"/>
          <w:szCs w:val="32"/>
        </w:rPr>
        <w:t>，须同时将</w:t>
      </w:r>
      <w:r>
        <w:rPr>
          <w:rFonts w:hint="eastAsia" w:ascii="仿宋_GB2312" w:eastAsia="仿宋_GB2312"/>
          <w:b/>
          <w:bCs/>
          <w:sz w:val="32"/>
          <w:szCs w:val="32"/>
        </w:rPr>
        <w:t>党员档案</w:t>
      </w:r>
      <w:r>
        <w:rPr>
          <w:rFonts w:hint="eastAsia" w:ascii="仿宋_GB2312" w:eastAsia="仿宋_GB2312"/>
          <w:sz w:val="32"/>
          <w:szCs w:val="32"/>
        </w:rPr>
        <w:t>转交至所在学院党组织。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建筑学院</w:t>
      </w:r>
      <w:r>
        <w:rPr>
          <w:rFonts w:hint="eastAsia" w:ascii="仿宋_GB2312" w:eastAsia="仿宋_GB2312"/>
          <w:sz w:val="32"/>
          <w:szCs w:val="32"/>
        </w:rPr>
        <w:t>党委联系电话：0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2740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EA"/>
    <w:rsid w:val="0006460D"/>
    <w:rsid w:val="00083070"/>
    <w:rsid w:val="000A02FD"/>
    <w:rsid w:val="0017265D"/>
    <w:rsid w:val="00225189"/>
    <w:rsid w:val="002E5443"/>
    <w:rsid w:val="003A269F"/>
    <w:rsid w:val="00467686"/>
    <w:rsid w:val="004B6582"/>
    <w:rsid w:val="005215E8"/>
    <w:rsid w:val="005A70C4"/>
    <w:rsid w:val="00603511"/>
    <w:rsid w:val="00607A47"/>
    <w:rsid w:val="006578AC"/>
    <w:rsid w:val="00780BA6"/>
    <w:rsid w:val="007C2911"/>
    <w:rsid w:val="007D4263"/>
    <w:rsid w:val="00817E6E"/>
    <w:rsid w:val="00845C6F"/>
    <w:rsid w:val="008F1CC5"/>
    <w:rsid w:val="008F30C8"/>
    <w:rsid w:val="009208C4"/>
    <w:rsid w:val="00974B93"/>
    <w:rsid w:val="009C6683"/>
    <w:rsid w:val="00A3592B"/>
    <w:rsid w:val="00A409A1"/>
    <w:rsid w:val="00A838EF"/>
    <w:rsid w:val="00AA3F8C"/>
    <w:rsid w:val="00AE3025"/>
    <w:rsid w:val="00BA0180"/>
    <w:rsid w:val="00C338A8"/>
    <w:rsid w:val="00CC08EC"/>
    <w:rsid w:val="00CC7984"/>
    <w:rsid w:val="00CF0A92"/>
    <w:rsid w:val="00D00AEA"/>
    <w:rsid w:val="00D71AF6"/>
    <w:rsid w:val="00D71B02"/>
    <w:rsid w:val="00D874AD"/>
    <w:rsid w:val="00DC1F4C"/>
    <w:rsid w:val="00DD68B0"/>
    <w:rsid w:val="00DE2CBD"/>
    <w:rsid w:val="00E27DAC"/>
    <w:rsid w:val="00FA64E6"/>
    <w:rsid w:val="00FB2627"/>
    <w:rsid w:val="00FD6A9F"/>
    <w:rsid w:val="0D7064A1"/>
    <w:rsid w:val="12C67E67"/>
    <w:rsid w:val="38B62155"/>
    <w:rsid w:val="3E5F528D"/>
    <w:rsid w:val="7442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1264</Characters>
  <Lines>10</Lines>
  <Paragraphs>2</Paragraphs>
  <TotalTime>120</TotalTime>
  <ScaleCrop>false</ScaleCrop>
  <LinksUpToDate>false</LinksUpToDate>
  <CharactersWithSpaces>1483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2020-06-05T00:34:00Z</dcterms:created>
  <dc:creator>GLZ</dc:creator>
  <cp:lastModifiedBy>tju</cp:lastModifiedBy>
  <dcterms:modified xsi:type="dcterms:W3CDTF">2021-06-10T06:19:09Z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FC47B9000FC444DBBFED404254B5CFDE</vt:lpwstr>
  </property>
</Properties>
</file>